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" w:tblpY="2056"/>
        <w:tblW w:w="14985" w:type="dxa"/>
        <w:tblLayout w:type="fixed"/>
        <w:tblLook w:val="04A0"/>
      </w:tblPr>
      <w:tblGrid>
        <w:gridCol w:w="527"/>
        <w:gridCol w:w="1972"/>
        <w:gridCol w:w="1859"/>
        <w:gridCol w:w="2550"/>
        <w:gridCol w:w="2126"/>
        <w:gridCol w:w="1416"/>
        <w:gridCol w:w="1417"/>
        <w:gridCol w:w="992"/>
        <w:gridCol w:w="992"/>
        <w:gridCol w:w="1134"/>
      </w:tblGrid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№ п/п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Адрес</w:t>
            </w:r>
            <w:r w:rsidR="0001464F">
              <w:t xml:space="preserve"> МКД</w:t>
            </w:r>
          </w:p>
        </w:tc>
        <w:tc>
          <w:tcPr>
            <w:tcW w:w="18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Перечень коммунальных ресурсов</w:t>
            </w:r>
          </w:p>
        </w:tc>
        <w:tc>
          <w:tcPr>
            <w:tcW w:w="25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Сведения о поставщике ресурсов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Объем закупаемых ресурсов (в натуральных показателях)</w:t>
            </w:r>
          </w:p>
        </w:tc>
        <w:tc>
          <w:tcPr>
            <w:tcW w:w="28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Тарифы (цены) на коммунальные услуги для расчета размера платежей для населения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DEA" w:rsidRDefault="00026DEA" w:rsidP="00E45DC7">
            <w:pPr>
              <w:rPr>
                <w:sz w:val="18"/>
                <w:szCs w:val="18"/>
              </w:rPr>
            </w:pPr>
          </w:p>
          <w:p w:rsidR="00026DEA" w:rsidRDefault="00026DEA" w:rsidP="00E45DC7">
            <w:pPr>
              <w:rPr>
                <w:sz w:val="18"/>
                <w:szCs w:val="18"/>
              </w:rPr>
            </w:pPr>
          </w:p>
          <w:p w:rsidR="00026DEA" w:rsidRDefault="00026DEA" w:rsidP="00E45DC7">
            <w:pPr>
              <w:rPr>
                <w:sz w:val="18"/>
                <w:szCs w:val="18"/>
              </w:rPr>
            </w:pPr>
          </w:p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Норматив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Цена для населения</w:t>
            </w:r>
          </w:p>
        </w:tc>
      </w:tr>
      <w:tr w:rsidR="00026DEA" w:rsidTr="00E45DC7">
        <w:trPr>
          <w:trHeight w:val="743"/>
        </w:trPr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 01.01.-30.06.2014 г.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 01.07.-31.12.2014 г.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01.01.-30.06.2014 г.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с 01.07.-31.12.2014 г</w:t>
            </w:r>
            <w:r>
              <w:rPr>
                <w:sz w:val="18"/>
                <w:szCs w:val="18"/>
              </w:rPr>
              <w:t>.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307 Дивизии 21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307 Дивизии 23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307 Дивизии 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4.</w:t>
            </w:r>
          </w:p>
        </w:tc>
        <w:tc>
          <w:tcPr>
            <w:tcW w:w="1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307 Дивизии 36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307 Дивизии 38А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307 Дивизии 38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307 Дивизии 40А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 xml:space="preserve">8. 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307 Дивизии 40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 xml:space="preserve">По фактическим </w:t>
            </w:r>
            <w:r>
              <w:lastRenderedPageBreak/>
              <w:t>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307 Дивизии 42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307 Дивизии 44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11.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307 Дивизии 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Вокзальная 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13.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Вокзальная 34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14.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Вокзальная 36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Вокзальная 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  <w:highlight w:val="yellow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  <w:highlight w:val="yellow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  <w:highlight w:val="yellow"/>
              </w:rPr>
            </w:pPr>
            <w:r>
              <w:t>1,87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  <w:highlight w:val="yellow"/>
              </w:rPr>
            </w:pPr>
            <w:r>
              <w:t>231,99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  <w:highlight w:val="yellow"/>
              </w:rPr>
            </w:pPr>
            <w:r>
              <w:t>244,30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  <w:highlight w:val="yellow"/>
              </w:rPr>
            </w:pPr>
            <w:r>
              <w:t>2,76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  <w:highlight w:val="yellow"/>
              </w:rPr>
            </w:pPr>
            <w:r>
              <w:t>43,86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  <w:highlight w:val="yellow"/>
              </w:rPr>
            </w:pPr>
            <w:r>
              <w:t>44,88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4,63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77,92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79,73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Гагарина 14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 xml:space="preserve">По фактическим </w:t>
            </w:r>
            <w:r>
              <w:lastRenderedPageBreak/>
              <w:t>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Интернациональная 64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311,39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327,91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58,21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6,09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104,87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18.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Интернациональная 72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19.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Интернациональная 74А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Карла Маркса 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Карла Маркса 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22.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Карла Маркса 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23.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Карла Маркса 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24.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Комсомольская 13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25.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Красная площадь 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 xml:space="preserve">По фактическим </w:t>
            </w:r>
            <w:r>
              <w:lastRenderedPageBreak/>
              <w:t>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rPr>
          <w:trHeight w:val="278"/>
        </w:trPr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26.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Красная площадь 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Красная площадь 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Кубановская 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29.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Кубановская 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Ленина 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31.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Ленина 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Литейная 40А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33.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Литейная 40В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 xml:space="preserve">По фактическим </w:t>
            </w:r>
            <w:r>
              <w:lastRenderedPageBreak/>
              <w:t>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34.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Литейная 40Д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35.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19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36.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19А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37.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20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38.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21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39.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24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40.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26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41.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42.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30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 xml:space="preserve">По фактическим </w:t>
            </w:r>
            <w:r>
              <w:lastRenderedPageBreak/>
              <w:t>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43.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34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44.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36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45.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37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46.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48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47.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Ломоносова 51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48.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Мичурина 14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49.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Мичурина 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50.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Мичурина 54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51.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Мичурина 56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52.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Мичурина 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 xml:space="preserve">По фактическим </w:t>
            </w:r>
            <w:r>
              <w:lastRenderedPageBreak/>
              <w:t>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53.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Мичурина 60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54.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Мичурина 69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55.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Мичурина 71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Мичурина 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Набережная 21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58.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Новая 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МУП «Жильё»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1915,1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1995,53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25,55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26,62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45,29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46,34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47,97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49,08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59.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Пл.Октяб.революции 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60.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Первомайская 124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 xml:space="preserve">По фактическим </w:t>
            </w:r>
            <w:r>
              <w:lastRenderedPageBreak/>
              <w:t>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61.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Первомайская 22А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62.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Первомайская 34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63.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Первомайская  42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64.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Первомайская 86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65.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Первомайская 88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/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66.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Полевая 1А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51,16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52,36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54,19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55,45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67.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19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68.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20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69.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21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70.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22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 xml:space="preserve">По фактическим </w:t>
            </w:r>
            <w:r>
              <w:lastRenderedPageBreak/>
              <w:t>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DEA" w:rsidRDefault="00026DEA" w:rsidP="00E45DC7">
            <w:r>
              <w:t>По фактическим данным</w:t>
            </w:r>
          </w:p>
          <w:p w:rsidR="00026DEA" w:rsidRDefault="00026DEA" w:rsidP="00E45DC7"/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71.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23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72.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24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73.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25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4,27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67,85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69,43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4,27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71,86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73,53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74.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26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 xml:space="preserve">По фактическим </w:t>
            </w:r>
            <w:r>
              <w:lastRenderedPageBreak/>
              <w:t>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75.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27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4,09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64,99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66,50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4,09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68,83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70,43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76.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28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77.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29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78.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30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79.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31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80.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РОС 32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81.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Рошаля 33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82.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Рошаля 68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83.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10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84.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16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 xml:space="preserve">По фактическим </w:t>
            </w:r>
            <w:r>
              <w:lastRenderedPageBreak/>
              <w:t>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85.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28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86.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30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87.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39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88.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41А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89.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41Б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90.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43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91.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45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92.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46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93.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48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94.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50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 xml:space="preserve">По фактическим </w:t>
            </w:r>
            <w:r>
              <w:lastRenderedPageBreak/>
              <w:t>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52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96.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54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55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98.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57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99.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58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59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Садовая 61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95,02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97,232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Советская пл.41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 xml:space="preserve">По фактическим </w:t>
            </w:r>
            <w:r>
              <w:lastRenderedPageBreak/>
              <w:t>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lastRenderedPageBreak/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Советская пл.43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311,39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327,91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58,21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6,09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104,87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Советская пл.45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Чапаева 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Чкалова 15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Чкалова 17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026DEA" w:rsidTr="00E45DC7"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108.</w:t>
            </w:r>
          </w:p>
        </w:tc>
        <w:tc>
          <w:tcPr>
            <w:tcW w:w="1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Чкалова 20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Теплоснабжение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2030,51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2115,79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0,01334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27,09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28,22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Горячая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ГУП «Брянсккоммунэнерго»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124,06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130,64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303,95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320,07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Холодная вода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56,09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57,40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Водоотведение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ООО «Водоканал»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16,83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17,22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5,98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100,64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102,98</w:t>
            </w:r>
          </w:p>
        </w:tc>
      </w:tr>
      <w:tr w:rsidR="00026DEA" w:rsidTr="00E45DC7"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Электроснабжение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ООО «ТЭК-Энерго»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r>
              <w:t>По фактическим данным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2,90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rPr>
                <w:sz w:val="22"/>
                <w:szCs w:val="22"/>
              </w:rPr>
            </w:pPr>
            <w:r>
              <w:t>3,02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DEA" w:rsidRDefault="00026DEA" w:rsidP="00E45DC7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</w:tbl>
    <w:p w:rsidR="00026DEA" w:rsidRDefault="00026DEA" w:rsidP="00026DEA">
      <w:pPr>
        <w:rPr>
          <w:rFonts w:asciiTheme="minorHAnsi" w:hAnsiTheme="minorHAnsi" w:cstheme="minorBidi"/>
          <w:sz w:val="22"/>
          <w:szCs w:val="22"/>
        </w:rPr>
      </w:pPr>
    </w:p>
    <w:p w:rsidR="00026DEA" w:rsidRDefault="00026DEA" w:rsidP="00026DEA">
      <w:pPr>
        <w:rPr>
          <w:b/>
        </w:rPr>
      </w:pPr>
      <w:r>
        <w:rPr>
          <w:b/>
        </w:rPr>
        <w:t>*Примечание:</w:t>
      </w:r>
    </w:p>
    <w:p w:rsidR="00026DEA" w:rsidRDefault="00026DEA" w:rsidP="00026DEA">
      <w:pPr>
        <w:rPr>
          <w:u w:val="single"/>
        </w:rPr>
      </w:pPr>
      <w:r>
        <w:rPr>
          <w:b/>
        </w:rPr>
        <w:t xml:space="preserve"> </w:t>
      </w:r>
      <w:r>
        <w:rPr>
          <w:u w:val="single"/>
        </w:rPr>
        <w:t>Приказы об утверждении тарифов:</w:t>
      </w:r>
    </w:p>
    <w:p w:rsidR="00026DEA" w:rsidRDefault="00026DEA" w:rsidP="00026DEA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Теплоснабжение – ГУП «Брянсккоммунэнерго» приказ № 44/5-т от 19.12.2013 г.</w:t>
      </w:r>
    </w:p>
    <w:p w:rsidR="00026DEA" w:rsidRDefault="00026DEA" w:rsidP="00026DEA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Теплоснабжение – МУП «Жильё» приказ № 44/28-т от 19.12.2013 г.</w:t>
      </w:r>
    </w:p>
    <w:p w:rsidR="00026DEA" w:rsidRDefault="00026DEA" w:rsidP="00026DEA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Горячее водоснабжение -  ГУП «Брянсккоммунэнерго» приказ № 44/7-гвс от 19.12.2013 г.</w:t>
      </w:r>
    </w:p>
    <w:p w:rsidR="00026DEA" w:rsidRDefault="00026DEA" w:rsidP="00026DEA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Холодное водоснабжение- ООО «Водоканал» приказ №44/30-вк от 19.12.2013 г.</w:t>
      </w:r>
    </w:p>
    <w:p w:rsidR="00026DEA" w:rsidRDefault="00026DEA" w:rsidP="00026DEA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Водоотведение - ООО «Водоканал» приказ №44/30-вк от 19.12.2013 г.</w:t>
      </w:r>
    </w:p>
    <w:p w:rsidR="00026DEA" w:rsidRDefault="00026DEA" w:rsidP="00026DEA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Электроснабжение –ООО «ТЕК-Энерго» приказ № 45/1-э от 20.12.2013 г.</w:t>
      </w:r>
    </w:p>
    <w:p w:rsidR="00026DEA" w:rsidRDefault="00026DEA" w:rsidP="00026DEA">
      <w:pPr>
        <w:pStyle w:val="a7"/>
        <w:rPr>
          <w:rFonts w:ascii="Times New Roman" w:hAnsi="Times New Roman" w:cs="Times New Roman"/>
        </w:rPr>
      </w:pPr>
    </w:p>
    <w:p w:rsidR="00026DEA" w:rsidRDefault="00026DEA" w:rsidP="00026DEA">
      <w:pPr>
        <w:pStyle w:val="a7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Постановление об утверждении нормативов:</w:t>
      </w:r>
    </w:p>
    <w:p w:rsidR="00026DEA" w:rsidRDefault="00026DEA" w:rsidP="00026DEA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Теплоснабжение – постановление главы Администрации г.Новозыбкова №838 от 28.09.2009г.</w:t>
      </w:r>
    </w:p>
    <w:p w:rsidR="00026DEA" w:rsidRDefault="00026DEA" w:rsidP="00026DEA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Горячее водоснабжение - постановление комитетом регулирования тарифов Брянской области №28/3-нвк от 28.08.2012г.</w:t>
      </w:r>
    </w:p>
    <w:p w:rsidR="00026DEA" w:rsidRDefault="00026DEA" w:rsidP="00026DEA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Холодное водоснабжение - постановление комитетом регулирования тарифов Брянской области №28/3-нвк от 28.08.2012г.</w:t>
      </w:r>
    </w:p>
    <w:p w:rsidR="00026DEA" w:rsidRDefault="00026DEA" w:rsidP="00026DEA">
      <w:pPr>
        <w:pStyle w:val="a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Водоотведение - постановление комитетом регулирования тарифов Брянской области №28/3-нвк от 28.08.2012г.</w:t>
      </w:r>
    </w:p>
    <w:p w:rsidR="00026DEA" w:rsidRDefault="00026DEA" w:rsidP="00026DEA">
      <w:pPr>
        <w:rPr>
          <w:rFonts w:asciiTheme="minorHAnsi" w:hAnsiTheme="minorHAnsi" w:cstheme="minorBidi"/>
        </w:rPr>
      </w:pPr>
    </w:p>
    <w:p w:rsidR="00026DEA" w:rsidRDefault="00026DEA" w:rsidP="00026DEA"/>
    <w:p w:rsidR="00026DEA" w:rsidRDefault="00026DEA" w:rsidP="00026DEA"/>
    <w:p w:rsidR="00026DEA" w:rsidRDefault="00026DEA" w:rsidP="00026DEA"/>
    <w:p w:rsidR="00026DEA" w:rsidRDefault="00026DEA" w:rsidP="00026DEA"/>
    <w:p w:rsidR="00026DEA" w:rsidRDefault="00026DEA" w:rsidP="00026DEA"/>
    <w:p w:rsidR="0090304B" w:rsidRPr="00026DEA" w:rsidRDefault="0090304B" w:rsidP="00026DEA">
      <w:pPr>
        <w:rPr>
          <w:szCs w:val="24"/>
        </w:rPr>
      </w:pPr>
    </w:p>
    <w:sectPr w:rsidR="0090304B" w:rsidRPr="00026DEA" w:rsidSect="00026DEA">
      <w:headerReference w:type="default" r:id="rId6"/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6B7" w:rsidRDefault="008666B7" w:rsidP="00026DEA">
      <w:r>
        <w:separator/>
      </w:r>
    </w:p>
  </w:endnote>
  <w:endnote w:type="continuationSeparator" w:id="0">
    <w:p w:rsidR="008666B7" w:rsidRDefault="008666B7" w:rsidP="00026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6B7" w:rsidRDefault="008666B7" w:rsidP="00026DEA">
      <w:r>
        <w:separator/>
      </w:r>
    </w:p>
  </w:footnote>
  <w:footnote w:type="continuationSeparator" w:id="0">
    <w:p w:rsidR="008666B7" w:rsidRDefault="008666B7" w:rsidP="00026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DEA" w:rsidRDefault="00026DEA">
    <w:pPr>
      <w:pStyle w:val="a3"/>
    </w:pPr>
  </w:p>
  <w:p w:rsidR="00026DEA" w:rsidRDefault="00026DEA">
    <w:pPr>
      <w:pStyle w:val="a3"/>
    </w:pPr>
  </w:p>
  <w:p w:rsidR="00E45DC7" w:rsidRDefault="00E45DC7">
    <w:pPr>
      <w:pStyle w:val="a3"/>
    </w:pPr>
    <w:r>
      <w:t>Информация об оказываемых коммунальных услугах МКД ООО»Жильё» за 2014 год.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04B"/>
    <w:rsid w:val="0001464F"/>
    <w:rsid w:val="00026DEA"/>
    <w:rsid w:val="0004656C"/>
    <w:rsid w:val="0005696D"/>
    <w:rsid w:val="000A1F4C"/>
    <w:rsid w:val="000C0FAD"/>
    <w:rsid w:val="000C6297"/>
    <w:rsid w:val="000F34FB"/>
    <w:rsid w:val="00151A7A"/>
    <w:rsid w:val="00297782"/>
    <w:rsid w:val="002E0124"/>
    <w:rsid w:val="003106BC"/>
    <w:rsid w:val="00396B97"/>
    <w:rsid w:val="003C0406"/>
    <w:rsid w:val="003C26F5"/>
    <w:rsid w:val="003D4746"/>
    <w:rsid w:val="00470A9B"/>
    <w:rsid w:val="00493EBB"/>
    <w:rsid w:val="004C36D8"/>
    <w:rsid w:val="004D5B67"/>
    <w:rsid w:val="00565EDC"/>
    <w:rsid w:val="005A64BF"/>
    <w:rsid w:val="005B5C81"/>
    <w:rsid w:val="005E0DE7"/>
    <w:rsid w:val="0060471E"/>
    <w:rsid w:val="0066788C"/>
    <w:rsid w:val="006E7C3A"/>
    <w:rsid w:val="00705780"/>
    <w:rsid w:val="007115A6"/>
    <w:rsid w:val="0072440D"/>
    <w:rsid w:val="007A7E40"/>
    <w:rsid w:val="0080666F"/>
    <w:rsid w:val="008666B7"/>
    <w:rsid w:val="00892563"/>
    <w:rsid w:val="008B1D6F"/>
    <w:rsid w:val="008D0271"/>
    <w:rsid w:val="0090304B"/>
    <w:rsid w:val="009234E4"/>
    <w:rsid w:val="00965A67"/>
    <w:rsid w:val="00A675B0"/>
    <w:rsid w:val="00A67FF0"/>
    <w:rsid w:val="00A9258E"/>
    <w:rsid w:val="00A97EE1"/>
    <w:rsid w:val="00B52387"/>
    <w:rsid w:val="00B7793B"/>
    <w:rsid w:val="00BC0139"/>
    <w:rsid w:val="00BE59E5"/>
    <w:rsid w:val="00C51E6E"/>
    <w:rsid w:val="00C85351"/>
    <w:rsid w:val="00C86473"/>
    <w:rsid w:val="00C90DB7"/>
    <w:rsid w:val="00D051C9"/>
    <w:rsid w:val="00D137C4"/>
    <w:rsid w:val="00D34C0E"/>
    <w:rsid w:val="00E104A0"/>
    <w:rsid w:val="00E34FDD"/>
    <w:rsid w:val="00E36A01"/>
    <w:rsid w:val="00E45DC7"/>
    <w:rsid w:val="00E600B3"/>
    <w:rsid w:val="00E62ACB"/>
    <w:rsid w:val="00E6479A"/>
    <w:rsid w:val="00E76360"/>
    <w:rsid w:val="00EB28E6"/>
    <w:rsid w:val="00F338CA"/>
    <w:rsid w:val="00F41BB7"/>
    <w:rsid w:val="00FA3E83"/>
    <w:rsid w:val="00FE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4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6D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6DEA"/>
    <w:rPr>
      <w:rFonts w:eastAsia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26D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6DEA"/>
    <w:rPr>
      <w:rFonts w:eastAsia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26DEA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6649</Words>
  <Characters>37900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40</cp:revision>
  <cp:lastPrinted>2014-03-24T05:11:00Z</cp:lastPrinted>
  <dcterms:created xsi:type="dcterms:W3CDTF">2013-04-10T07:46:00Z</dcterms:created>
  <dcterms:modified xsi:type="dcterms:W3CDTF">2015-03-16T05:35:00Z</dcterms:modified>
</cp:coreProperties>
</file>